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94D8E0" w14:textId="3AF7D2F2" w:rsidR="00BA5A17" w:rsidRPr="00265290" w:rsidRDefault="00FB39FF" w:rsidP="00D16549">
      <w:pPr>
        <w:pStyle w:val="Title"/>
        <w:spacing w:after="0"/>
        <w:ind w:firstLine="720"/>
        <w:jc w:val="center"/>
        <w:rPr>
          <w:rFonts w:ascii="Times New Roman" w:hAnsi="Times New Roman" w:cs="Times New Roman"/>
          <w:b/>
          <w:color w:val="1F4E79" w:themeColor="accent1" w:themeShade="80"/>
          <w:spacing w:val="-6"/>
          <w:sz w:val="46"/>
        </w:rPr>
      </w:pPr>
      <w:r w:rsidRPr="00D16549">
        <w:rPr>
          <w:b/>
          <w:noProof/>
          <w:color w:val="0070C0"/>
          <w:spacing w:val="-6"/>
          <w:sz w:val="4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CA3568" wp14:editId="0171C7A4">
                <wp:simplePos x="0" y="0"/>
                <wp:positionH relativeFrom="column">
                  <wp:posOffset>-404495</wp:posOffset>
                </wp:positionH>
                <wp:positionV relativeFrom="paragraph">
                  <wp:posOffset>-245745</wp:posOffset>
                </wp:positionV>
                <wp:extent cx="2413620" cy="1605516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620" cy="16055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40C175" w14:textId="77777777" w:rsidR="00FB39FF" w:rsidRPr="00044B11" w:rsidRDefault="00FB39FF" w:rsidP="00483A2E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</w:rPr>
                            </w:pPr>
                            <w:r w:rsidRPr="00044B11">
                              <w:rPr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142598C4" wp14:editId="01626056">
                                  <wp:extent cx="723014" cy="772698"/>
                                  <wp:effectExtent l="0" t="0" r="1270" b="889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38911491logo công đoàn mới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clrChange>
                                              <a:clrFrom>
                                                <a:srgbClr val="FFFFFE"/>
                                              </a:clrFrom>
                                              <a:clrTo>
                                                <a:srgbClr val="FFFFFE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3955" cy="7737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44B11">
                              <w:rPr>
                                <w:color w:val="000000" w:themeColor="text1"/>
                              </w:rPr>
                              <w:t xml:space="preserve">  </w:t>
                            </w:r>
                          </w:p>
                          <w:p w14:paraId="714A6D5C" w14:textId="77777777" w:rsidR="00044B11" w:rsidRPr="00044B11" w:rsidRDefault="00044B11" w:rsidP="00483A2E">
                            <w:pPr>
                              <w:spacing w:after="0"/>
                              <w:jc w:val="center"/>
                              <w:rPr>
                                <w:color w:val="000000" w:themeColor="text1"/>
                                <w:sz w:val="20"/>
                              </w:rPr>
                            </w:pPr>
                            <w:r w:rsidRPr="00044B11">
                              <w:rPr>
                                <w:color w:val="000000" w:themeColor="text1"/>
                                <w:sz w:val="20"/>
                              </w:rPr>
                              <w:t>LIÊN ĐOÀN LAO ĐỘNG</w:t>
                            </w:r>
                          </w:p>
                          <w:p w14:paraId="4F5243AE" w14:textId="303D06CC" w:rsidR="00044B11" w:rsidRPr="005453C1" w:rsidRDefault="00044B11" w:rsidP="00483A2E">
                            <w:pPr>
                              <w:spacing w:after="0"/>
                              <w:jc w:val="center"/>
                              <w:rPr>
                                <w:b/>
                                <w:color w:val="000000" w:themeColor="text1"/>
                                <w:sz w:val="20"/>
                              </w:rPr>
                            </w:pPr>
                            <w:r w:rsidRPr="005453C1">
                              <w:rPr>
                                <w:b/>
                                <w:color w:val="000000" w:themeColor="text1"/>
                                <w:sz w:val="20"/>
                              </w:rPr>
                              <w:t xml:space="preserve">QUẬN </w:t>
                            </w:r>
                            <w:r w:rsidR="007676E4">
                              <w:rPr>
                                <w:b/>
                                <w:color w:val="000000" w:themeColor="text1"/>
                                <w:sz w:val="20"/>
                              </w:rPr>
                              <w:t>GÒ VẤP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CA3568" id="Rectangle 1" o:spid="_x0000_s1026" style="position:absolute;left:0;text-align:left;margin-left:-31.85pt;margin-top:-19.35pt;width:190.05pt;height:126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" filled="f" stroked="f" strokeweight="1pt">
                <v:textbox>
                  <w:txbxContent>
                    <w:p w14:paraId="0A40C175" w14:textId="77777777" w:rsidR="00FB39FF" w:rsidRPr="00044B11" w:rsidRDefault="00FB39FF" w:rsidP="00483A2E">
                      <w:pPr>
                        <w:spacing w:after="0"/>
                        <w:jc w:val="center"/>
                        <w:rPr>
                          <w:color w:val="000000" w:themeColor="text1"/>
                        </w:rPr>
                      </w:pPr>
                      <w:r w:rsidRPr="00044B11">
                        <w:rPr>
                          <w:noProof/>
                          <w:color w:val="000000" w:themeColor="text1"/>
                        </w:rPr>
                        <w:drawing>
                          <wp:inline distT="0" distB="0" distL="0" distR="0" wp14:anchorId="142598C4" wp14:editId="01626056">
                            <wp:extent cx="723014" cy="772698"/>
                            <wp:effectExtent l="0" t="0" r="1270" b="889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38911491logo công đoàn mới.jpg"/>
                                    <pic:cNvPicPr/>
                                  </pic:nvPicPr>
                                  <pic:blipFill>
                                    <a:blip r:embed="rId7">
                                      <a:clrChange>
                                        <a:clrFrom>
                                          <a:srgbClr val="FFFFFE"/>
                                        </a:clrFrom>
                                        <a:clrTo>
                                          <a:srgbClr val="FFFFFE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3955" cy="7737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44B11">
                        <w:rPr>
                          <w:color w:val="000000" w:themeColor="text1"/>
                        </w:rPr>
                        <w:t xml:space="preserve">  </w:t>
                      </w:r>
                    </w:p>
                    <w:p w14:paraId="714A6D5C" w14:textId="77777777" w:rsidR="00044B11" w:rsidRPr="00044B11" w:rsidRDefault="00044B11" w:rsidP="00483A2E">
                      <w:pPr>
                        <w:spacing w:after="0"/>
                        <w:jc w:val="center"/>
                        <w:rPr>
                          <w:color w:val="000000" w:themeColor="text1"/>
                          <w:sz w:val="20"/>
                        </w:rPr>
                      </w:pPr>
                      <w:r w:rsidRPr="00044B11">
                        <w:rPr>
                          <w:color w:val="000000" w:themeColor="text1"/>
                          <w:sz w:val="20"/>
                        </w:rPr>
                        <w:t>LIÊN ĐOÀN LAO ĐỘNG</w:t>
                      </w:r>
                    </w:p>
                    <w:p w14:paraId="4F5243AE" w14:textId="303D06CC" w:rsidR="00044B11" w:rsidRPr="005453C1" w:rsidRDefault="00044B11" w:rsidP="00483A2E">
                      <w:pPr>
                        <w:spacing w:after="0"/>
                        <w:jc w:val="center"/>
                        <w:rPr>
                          <w:b/>
                          <w:color w:val="000000" w:themeColor="text1"/>
                          <w:sz w:val="20"/>
                        </w:rPr>
                      </w:pPr>
                      <w:r w:rsidRPr="005453C1">
                        <w:rPr>
                          <w:b/>
                          <w:color w:val="000000" w:themeColor="text1"/>
                          <w:sz w:val="20"/>
                        </w:rPr>
                        <w:t xml:space="preserve">QUẬN </w:t>
                      </w:r>
                      <w:r w:rsidR="007676E4">
                        <w:rPr>
                          <w:b/>
                          <w:color w:val="000000" w:themeColor="text1"/>
                          <w:sz w:val="20"/>
                        </w:rPr>
                        <w:t>GÒ VẤP</w:t>
                      </w:r>
                    </w:p>
                  </w:txbxContent>
                </v:textbox>
              </v:rect>
            </w:pict>
          </mc:Fallback>
        </mc:AlternateContent>
      </w:r>
      <w:r w:rsidR="002A6C38" w:rsidRPr="00D16549">
        <w:rPr>
          <w:b/>
          <w:color w:val="0070C0"/>
          <w:spacing w:val="-6"/>
          <w:sz w:val="46"/>
        </w:rPr>
        <w:t xml:space="preserve">           </w:t>
      </w:r>
      <w:r w:rsidR="002A6C38" w:rsidRPr="00627802">
        <w:rPr>
          <w:b/>
          <w:color w:val="0D0D0D" w:themeColor="text1" w:themeTint="F2"/>
          <w:spacing w:val="-6"/>
          <w:sz w:val="46"/>
        </w:rPr>
        <w:t xml:space="preserve">     </w:t>
      </w:r>
      <w:r w:rsidR="00BA5A17" w:rsidRPr="00265290">
        <w:rPr>
          <w:rFonts w:ascii="Times New Roman" w:hAnsi="Times New Roman" w:cs="Times New Roman"/>
          <w:b/>
          <w:color w:val="1F4E79" w:themeColor="accent1" w:themeShade="80"/>
          <w:spacing w:val="-6"/>
          <w:sz w:val="46"/>
        </w:rPr>
        <w:t>HƯỚNG DẪN</w:t>
      </w:r>
    </w:p>
    <w:p w14:paraId="4661F9D4" w14:textId="1843E60C" w:rsidR="007676E4" w:rsidRPr="00265290" w:rsidRDefault="000569FE" w:rsidP="007676E4">
      <w:pPr>
        <w:pStyle w:val="Title"/>
        <w:jc w:val="center"/>
        <w:rPr>
          <w:rFonts w:ascii="Times New Roman" w:hAnsi="Times New Roman" w:cs="Times New Roman"/>
          <w:color w:val="1F4E79" w:themeColor="accent1" w:themeShade="80"/>
          <w:sz w:val="48"/>
          <w:szCs w:val="48"/>
        </w:rPr>
      </w:pPr>
      <w:r w:rsidRPr="00265290">
        <w:rPr>
          <w:rFonts w:ascii="Times New Roman" w:hAnsi="Times New Roman" w:cs="Times New Roman"/>
          <w:color w:val="1F4E79" w:themeColor="accent1" w:themeShade="80"/>
        </w:rPr>
        <w:t xml:space="preserve">            </w:t>
      </w:r>
      <w:r w:rsidR="00603396">
        <w:rPr>
          <w:rFonts w:ascii="Times New Roman" w:hAnsi="Times New Roman" w:cs="Times New Roman"/>
          <w:color w:val="1F4E79" w:themeColor="accent1" w:themeShade="80"/>
        </w:rPr>
        <w:t xml:space="preserve">           </w:t>
      </w:r>
      <w:bookmarkStart w:id="0" w:name="_GoBack"/>
      <w:bookmarkEnd w:id="0"/>
      <w:r w:rsidR="007676E4" w:rsidRPr="00265290">
        <w:rPr>
          <w:rFonts w:ascii="Times New Roman" w:hAnsi="Times New Roman" w:cs="Times New Roman"/>
          <w:color w:val="1F4E79" w:themeColor="accent1" w:themeShade="80"/>
          <w:sz w:val="48"/>
          <w:szCs w:val="48"/>
        </w:rPr>
        <w:t xml:space="preserve">Đánh giá, xếp loại chất lượng thương lượng tập thể,     </w:t>
      </w:r>
    </w:p>
    <w:p w14:paraId="2659FBF2" w14:textId="52B55ECE" w:rsidR="000569FE" w:rsidRPr="00690ECB" w:rsidRDefault="007676E4" w:rsidP="007676E4">
      <w:pPr>
        <w:pStyle w:val="Title"/>
        <w:jc w:val="center"/>
        <w:rPr>
          <w:color w:val="1F4E79" w:themeColor="accent1" w:themeShade="80"/>
          <w:sz w:val="48"/>
          <w:szCs w:val="48"/>
        </w:rPr>
      </w:pPr>
      <w:r w:rsidRPr="00265290">
        <w:rPr>
          <w:rFonts w:ascii="Times New Roman" w:hAnsi="Times New Roman" w:cs="Times New Roman"/>
          <w:color w:val="1F4E79" w:themeColor="accent1" w:themeShade="80"/>
          <w:sz w:val="48"/>
          <w:szCs w:val="48"/>
        </w:rPr>
        <w:t xml:space="preserve">                         ký kết và thực hiện Thỏa ước lao động tập thể.</w:t>
      </w:r>
      <w:r w:rsidR="000569FE" w:rsidRPr="00265290">
        <w:rPr>
          <w:rFonts w:ascii="Times New Roman" w:hAnsi="Times New Roman" w:cs="Times New Roman"/>
          <w:color w:val="1F4E79" w:themeColor="accent1" w:themeShade="80"/>
          <w:sz w:val="48"/>
          <w:szCs w:val="48"/>
        </w:rPr>
        <w:t xml:space="preserve"> </w:t>
      </w:r>
      <w:r w:rsidR="000569FE" w:rsidRPr="00690ECB">
        <w:rPr>
          <w:color w:val="1F4E79" w:themeColor="accent1" w:themeShade="80"/>
          <w:sz w:val="48"/>
          <w:szCs w:val="48"/>
        </w:rPr>
        <w:t xml:space="preserve">        </w:t>
      </w:r>
    </w:p>
    <w:tbl>
      <w:tblPr>
        <w:tblStyle w:val="TableGrid"/>
        <w:tblW w:w="15021" w:type="dxa"/>
        <w:tblLook w:val="04A0" w:firstRow="1" w:lastRow="0" w:firstColumn="1" w:lastColumn="0" w:noHBand="0" w:noVBand="1"/>
      </w:tblPr>
      <w:tblGrid>
        <w:gridCol w:w="2841"/>
        <w:gridCol w:w="3221"/>
        <w:gridCol w:w="8959"/>
      </w:tblGrid>
      <w:tr w:rsidR="00CD04B7" w:rsidRPr="00EF730F" w14:paraId="53EB0E97" w14:textId="77777777" w:rsidTr="00CD04B7">
        <w:trPr>
          <w:trHeight w:val="67"/>
        </w:trPr>
        <w:tc>
          <w:tcPr>
            <w:tcW w:w="2841" w:type="dxa"/>
            <w:vAlign w:val="center"/>
          </w:tcPr>
          <w:p w14:paraId="44833BE3" w14:textId="3650ED91" w:rsidR="00CD04B7" w:rsidRPr="00EF730F" w:rsidRDefault="00CD04B7" w:rsidP="007676E4">
            <w:pPr>
              <w:jc w:val="center"/>
              <w:rPr>
                <w:b/>
                <w:color w:val="002060"/>
                <w:sz w:val="25"/>
                <w:szCs w:val="25"/>
              </w:rPr>
            </w:pPr>
            <w:r>
              <w:rPr>
                <w:b/>
                <w:color w:val="002060"/>
                <w:sz w:val="25"/>
                <w:szCs w:val="25"/>
              </w:rPr>
              <w:t>TRÌNH TỰ THỦ TỤC</w:t>
            </w:r>
          </w:p>
        </w:tc>
        <w:tc>
          <w:tcPr>
            <w:tcW w:w="3221" w:type="dxa"/>
            <w:vAlign w:val="center"/>
          </w:tcPr>
          <w:p w14:paraId="50A76108" w14:textId="77777777" w:rsidR="00CD04B7" w:rsidRDefault="00CD04B7" w:rsidP="00D16549">
            <w:pPr>
              <w:jc w:val="center"/>
              <w:rPr>
                <w:b/>
                <w:color w:val="002060"/>
                <w:sz w:val="25"/>
                <w:szCs w:val="25"/>
              </w:rPr>
            </w:pPr>
            <w:r>
              <w:rPr>
                <w:b/>
                <w:color w:val="002060"/>
                <w:sz w:val="25"/>
                <w:szCs w:val="25"/>
              </w:rPr>
              <w:t xml:space="preserve">NỘI DUNG </w:t>
            </w:r>
          </w:p>
          <w:p w14:paraId="799D47E8" w14:textId="40426147" w:rsidR="00CD04B7" w:rsidRPr="00EF730F" w:rsidRDefault="00CD04B7" w:rsidP="00D16549">
            <w:pPr>
              <w:jc w:val="center"/>
              <w:rPr>
                <w:b/>
                <w:color w:val="002060"/>
                <w:sz w:val="25"/>
                <w:szCs w:val="25"/>
              </w:rPr>
            </w:pPr>
            <w:r>
              <w:rPr>
                <w:b/>
                <w:color w:val="002060"/>
                <w:sz w:val="25"/>
                <w:szCs w:val="25"/>
              </w:rPr>
              <w:t>THƯƠNG LƯỢNG</w:t>
            </w:r>
          </w:p>
        </w:tc>
        <w:tc>
          <w:tcPr>
            <w:tcW w:w="8959" w:type="dxa"/>
            <w:vAlign w:val="center"/>
          </w:tcPr>
          <w:p w14:paraId="21DC8452" w14:textId="132F22E7" w:rsidR="00CD04B7" w:rsidRPr="00EF730F" w:rsidRDefault="00CD04B7" w:rsidP="00D16549">
            <w:pPr>
              <w:jc w:val="center"/>
              <w:rPr>
                <w:b/>
                <w:color w:val="002060"/>
                <w:sz w:val="25"/>
                <w:szCs w:val="25"/>
              </w:rPr>
            </w:pPr>
            <w:r w:rsidRPr="0027325A">
              <w:rPr>
                <w:b/>
                <w:color w:val="002060"/>
                <w:sz w:val="25"/>
                <w:szCs w:val="25"/>
              </w:rPr>
              <w:t>QUY TRÌNH, CÁCH THỨC ĐÁNH GIÁ, XẾP LOẠI</w:t>
            </w:r>
          </w:p>
        </w:tc>
      </w:tr>
      <w:tr w:rsidR="00CD04B7" w:rsidRPr="00EF730F" w14:paraId="45253ED4" w14:textId="77777777" w:rsidTr="00AB0E8A">
        <w:tc>
          <w:tcPr>
            <w:tcW w:w="2841" w:type="dxa"/>
          </w:tcPr>
          <w:p w14:paraId="558AE074" w14:textId="0D0BD9E9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>1.</w:t>
            </w:r>
            <w:r w:rsidR="00EF69FF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</w:t>
            </w: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>Thành lập tổ thương lượng tập thể;</w:t>
            </w:r>
          </w:p>
          <w:p w14:paraId="4BD19ED4" w14:textId="28678175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2.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Văn bản yêu cầu thương lượng và nội dung thương lượng tập thể với người sử dụng lao động;</w:t>
            </w:r>
          </w:p>
          <w:p w14:paraId="43C6F8F1" w14:textId="482F8893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3.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Biên bản thương lượng tập thể giữa người sử dụng lao động và tổ chức đại diện người lao động (</w:t>
            </w:r>
            <w:r w:rsidR="00EF69FF" w:rsidRPr="00EF69FF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>Ban chấp hành Công đoàn cơ sở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) tại cơ sở (lần 2, lần 3 nếu có)</w:t>
            </w: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>;</w:t>
            </w:r>
          </w:p>
          <w:p w14:paraId="43490BCB" w14:textId="4D728A75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4.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Biên bản lấy ý kiến tập thể người lao động về dự thảo Thỏa ước lao động tập thể đã được các bên đàm phán và thương lượng;</w:t>
            </w:r>
          </w:p>
          <w:p w14:paraId="701EA014" w14:textId="61F01EB8" w:rsidR="00CD04B7" w:rsidRPr="00EF69FF" w:rsidRDefault="00CD04B7" w:rsidP="00EF69FF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>5.</w:t>
            </w:r>
            <w:r w:rsidR="00EF69FF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Tổ chức ký kết TƯLĐTT.</w:t>
            </w:r>
          </w:p>
        </w:tc>
        <w:tc>
          <w:tcPr>
            <w:tcW w:w="3221" w:type="dxa"/>
          </w:tcPr>
          <w:p w14:paraId="0B6AD06F" w14:textId="7092A37B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Tiền lương, trợ cấp, nâng lương, thưởng, bữa ăn và các chế độ khác;</w:t>
            </w:r>
          </w:p>
          <w:p w14:paraId="1BCAE461" w14:textId="3D32C953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Định mức lao động và thời giờ làm việc, thời giờ nghỉ ngơi, làm thêm giờ, nghỉ giữa ca;</w:t>
            </w:r>
          </w:p>
          <w:p w14:paraId="51A81D9A" w14:textId="56E9D5ED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Bảo đảm việc làm đối với người lao động;</w:t>
            </w:r>
          </w:p>
          <w:p w14:paraId="398477E9" w14:textId="0F8073B1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Bảo đảm an toàn, vệ sinh lao động; thực hiện nội quy lao động;</w:t>
            </w:r>
          </w:p>
          <w:p w14:paraId="29F8ECC1" w14:textId="0FAAE046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Điều kiện, phương tiện hoạt động của tổ chức đại diện người lao động; mối quan hệ giữa người sử dụng lao động và tổ chức đại diện người lao động;</w:t>
            </w:r>
          </w:p>
          <w:p w14:paraId="54971BD9" w14:textId="77777777" w:rsidR="00EF69FF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Cơ chế, phương thức phòng ngừa, giải quyết tranh chấp lao động;</w:t>
            </w:r>
          </w:p>
          <w:p w14:paraId="77B44890" w14:textId="4C4BD594" w:rsidR="00CD04B7" w:rsidRPr="007676E4" w:rsidRDefault="00CD04B7" w:rsidP="007676E4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EF69FF" w:rsidRPr="00EF69FF">
              <w:rPr>
                <w:rFonts w:eastAsia="Times New Roman" w:cs="Times New Roman"/>
                <w:color w:val="002060"/>
                <w:sz w:val="25"/>
                <w:szCs w:val="25"/>
              </w:rPr>
              <w:t>Bảo đảm bình đẳng giới, bảo vệ thai sản, nghỉ hằng năm; phòng, chống bạo lực và quấy rối tình dục tại nơi làm việc;</w:t>
            </w:r>
          </w:p>
          <w:p w14:paraId="3EC97DFA" w14:textId="55E2E636" w:rsidR="00CD04B7" w:rsidRPr="00AB0E8A" w:rsidRDefault="00CD04B7" w:rsidP="00D16549">
            <w:pPr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676E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- </w:t>
            </w:r>
            <w:r w:rsidR="00DC0E61" w:rsidRPr="00DC0E61">
              <w:rPr>
                <w:rFonts w:eastAsia="Times New Roman" w:cs="Times New Roman"/>
                <w:color w:val="002060"/>
                <w:sz w:val="25"/>
                <w:szCs w:val="25"/>
              </w:rPr>
              <w:t>Nội dung khác mà một hoặc các bên quan tâm.</w:t>
            </w:r>
          </w:p>
        </w:tc>
        <w:tc>
          <w:tcPr>
            <w:tcW w:w="8959" w:type="dxa"/>
          </w:tcPr>
          <w:p w14:paraId="47AFECD8" w14:textId="21C63EEC" w:rsidR="00CD04B7" w:rsidRPr="001D1C0F" w:rsidRDefault="00CD04B7" w:rsidP="001D1C0F">
            <w:pPr>
              <w:spacing w:after="60"/>
              <w:jc w:val="center"/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</w:pPr>
            <w:r w:rsidRPr="001D1C0F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Quy trình:</w:t>
            </w:r>
          </w:p>
          <w:p w14:paraId="10C1B4E5" w14:textId="1FA55A41" w:rsidR="00CD04B7" w:rsidRPr="0027325A" w:rsidRDefault="00CD04B7" w:rsidP="00627802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7325A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* TƯLĐTT ký mới lần đầu</w:t>
            </w:r>
            <w:r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, </w:t>
            </w:r>
            <w:r w:rsidRPr="00383E4D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ký lại, sửa đổi, bổ sung</w:t>
            </w:r>
            <w:r w:rsidRPr="0027325A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:</w:t>
            </w:r>
          </w:p>
          <w:p w14:paraId="7026C885" w14:textId="780F7FA3" w:rsidR="00CD04B7" w:rsidRDefault="00CD04B7" w:rsidP="00627802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1. </w:t>
            </w:r>
            <w:r w:rsidRPr="0027325A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Thực hiện và gửi hồ sơ theo </w:t>
            </w:r>
            <w:hyperlink r:id="rId8" w:history="1">
              <w:r w:rsidRPr="00AB0E8A">
                <w:rPr>
                  <w:rStyle w:val="Hyperlink"/>
                  <w:rFonts w:eastAsia="Times New Roman" w:cs="Times New Roman"/>
                  <w:sz w:val="25"/>
                  <w:szCs w:val="25"/>
                </w:rPr>
                <w:t>(</w:t>
              </w:r>
              <w:r w:rsidRPr="00AB0E8A">
                <w:rPr>
                  <w:rStyle w:val="Hyperlink"/>
                  <w:rFonts w:eastAsia="Times New Roman" w:cs="Times New Roman"/>
                  <w:i/>
                  <w:sz w:val="25"/>
                  <w:szCs w:val="25"/>
                </w:rPr>
                <w:t>Phụ lục 3.1 kèm theo hướng dẫn</w:t>
              </w:r>
              <w:r w:rsidRPr="00AB0E8A">
                <w:rPr>
                  <w:rStyle w:val="Hyperlink"/>
                  <w:rFonts w:eastAsia="Times New Roman" w:cs="Times New Roman"/>
                  <w:sz w:val="25"/>
                  <w:szCs w:val="25"/>
                </w:rPr>
                <w:t>)</w:t>
              </w:r>
            </w:hyperlink>
            <w:r w:rsidRPr="00971D07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về LĐLĐ</w:t>
            </w:r>
            <w:r>
              <w:rPr>
                <w:rFonts w:eastAsia="Times New Roman" w:cs="Times New Roman"/>
                <w:color w:val="002060"/>
                <w:sz w:val="25"/>
                <w:szCs w:val="25"/>
              </w:rPr>
              <w:t>/</w:t>
            </w:r>
            <w:r w:rsidRPr="00971D07">
              <w:rPr>
                <w:rFonts w:eastAsia="Times New Roman" w:cs="Times New Roman"/>
                <w:color w:val="002060"/>
                <w:sz w:val="25"/>
                <w:szCs w:val="25"/>
              </w:rPr>
              <w:t>Q.</w:t>
            </w:r>
          </w:p>
          <w:p w14:paraId="0E2AA07F" w14:textId="323BCA72" w:rsidR="00CD04B7" w:rsidRPr="0027325A" w:rsidRDefault="00CD04B7" w:rsidP="00627802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2. LĐLĐ/Q </w:t>
            </w:r>
            <w:r w:rsidRPr="00551938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chấm điểm, xếp loại và ra </w:t>
            </w:r>
            <w:r>
              <w:rPr>
                <w:rFonts w:eastAsia="Times New Roman" w:cs="Times New Roman"/>
                <w:color w:val="002060"/>
                <w:sz w:val="25"/>
                <w:szCs w:val="25"/>
              </w:rPr>
              <w:t>Q</w:t>
            </w:r>
            <w:r w:rsidRPr="00551938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uyết định công nhận TƯLĐTT theo khung tiêu chí </w:t>
            </w:r>
            <w:hyperlink r:id="rId9" w:history="1">
              <w:r w:rsidR="00265290" w:rsidRPr="00265290">
                <w:rPr>
                  <w:rStyle w:val="Hyperlink"/>
                  <w:rFonts w:eastAsia="Times New Roman" w:cs="Times New Roman"/>
                  <w:i/>
                  <w:sz w:val="25"/>
                  <w:szCs w:val="25"/>
                </w:rPr>
                <w:t>(Phụ lục 2.1 kèm theo hướng dẫn)</w:t>
              </w:r>
            </w:hyperlink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và gửi về LĐLĐ/TP.</w:t>
            </w:r>
          </w:p>
          <w:p w14:paraId="44EA5156" w14:textId="77777777" w:rsidR="00CD04B7" w:rsidRPr="001D1C0F" w:rsidRDefault="00CD04B7" w:rsidP="001D1C0F">
            <w:pPr>
              <w:spacing w:after="60"/>
              <w:jc w:val="center"/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</w:pPr>
            <w:r w:rsidRPr="001D1C0F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Cách thức:</w:t>
            </w:r>
          </w:p>
          <w:p w14:paraId="6FC7B8A1" w14:textId="3AA84731" w:rsidR="00CD04B7" w:rsidRDefault="00CD04B7" w:rsidP="00383E4D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7325A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* TƯLĐTT ký mới lần đầu</w:t>
            </w:r>
            <w:r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, </w:t>
            </w:r>
            <w:r w:rsidRPr="0027325A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ký </w:t>
            </w:r>
            <w:r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lại, sửa đổi, bổ sung: </w:t>
            </w:r>
            <w:r w:rsidRPr="00383E4D">
              <w:rPr>
                <w:rFonts w:eastAsia="Times New Roman" w:cs="Times New Roman"/>
                <w:color w:val="002060"/>
                <w:sz w:val="25"/>
                <w:szCs w:val="25"/>
              </w:rPr>
              <w:t>Thực hiện theo</w:t>
            </w:r>
            <w:r>
              <w:rPr>
                <w:rFonts w:ascii="Calibri" w:eastAsia="Calibri" w:hAnsi="Calibri" w:cs="Times New Roman"/>
                <w:sz w:val="25"/>
                <w:szCs w:val="25"/>
              </w:rPr>
              <w:t xml:space="preserve"> </w:t>
            </w:r>
            <w:hyperlink r:id="rId10" w:history="1">
              <w:r w:rsidRPr="00265290">
                <w:rPr>
                  <w:rStyle w:val="Hyperlink"/>
                  <w:rFonts w:eastAsia="Times New Roman" w:cs="Times New Roman"/>
                  <w:sz w:val="25"/>
                  <w:szCs w:val="25"/>
                </w:rPr>
                <w:t>(</w:t>
              </w:r>
              <w:r w:rsidRPr="00265290">
                <w:rPr>
                  <w:rStyle w:val="Hyperlink"/>
                  <w:rFonts w:eastAsia="Times New Roman" w:cs="Times New Roman"/>
                  <w:i/>
                  <w:sz w:val="25"/>
                  <w:szCs w:val="25"/>
                </w:rPr>
                <w:t>Phụ lục 1 theo khung tiêu chí kèm theo hướng dẫn</w:t>
              </w:r>
              <w:r w:rsidRPr="00265290">
                <w:rPr>
                  <w:rStyle w:val="Hyperlink"/>
                  <w:rFonts w:eastAsia="Times New Roman" w:cs="Times New Roman"/>
                  <w:sz w:val="25"/>
                  <w:szCs w:val="25"/>
                </w:rPr>
                <w:t>)</w:t>
              </w:r>
            </w:hyperlink>
            <w:r>
              <w:rPr>
                <w:rFonts w:eastAsia="Times New Roman" w:cs="Times New Roman"/>
                <w:color w:val="002060"/>
                <w:sz w:val="25"/>
                <w:szCs w:val="25"/>
              </w:rPr>
              <w:t>.</w:t>
            </w:r>
          </w:p>
          <w:p w14:paraId="76889605" w14:textId="15D4C280" w:rsidR="00CD04B7" w:rsidRPr="001D1C0F" w:rsidRDefault="00CD04B7" w:rsidP="00383E4D">
            <w:pPr>
              <w:spacing w:after="60"/>
              <w:jc w:val="center"/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</w:pPr>
            <w:r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Xếp loại</w:t>
            </w:r>
            <w:r w:rsidRPr="001D1C0F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:</w:t>
            </w:r>
          </w:p>
          <w:p w14:paraId="52CD65F3" w14:textId="0CB08F61" w:rsidR="00245824" w:rsidRPr="00245824" w:rsidRDefault="00CD04B7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FF0000"/>
                <w:sz w:val="25"/>
                <w:szCs w:val="25"/>
              </w:rPr>
              <w:t>*</w:t>
            </w:r>
            <w:r w:rsidRPr="006F650F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 xml:space="preserve"> </w:t>
            </w:r>
            <w:r w:rsidR="00245824"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TƯLĐTT loại A:</w:t>
            </w:r>
          </w:p>
          <w:p w14:paraId="2CCCEA1A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+ DN ký mới lần đầu phải đảm bảo đồng thời các điều kiện sau: </w:t>
            </w:r>
          </w:p>
          <w:p w14:paraId="4C3DC495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80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trở lên.</w:t>
            </w:r>
          </w:p>
          <w:p w14:paraId="78AB597F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Tổng số điểm các nội dung về tiền lương và bữa ăn ca (mục 5 và mục 7) đạt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25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trở lên.</w:t>
            </w:r>
          </w:p>
          <w:p w14:paraId="60956761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+ DN ký lại phải đảm bảo đồng thời các điều kiện sau: </w:t>
            </w:r>
          </w:p>
          <w:p w14:paraId="5EABD305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70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trở lên.</w:t>
            </w:r>
          </w:p>
          <w:p w14:paraId="0957A2C1" w14:textId="00CB5E68" w:rsidR="00CD04B7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Có nội dung về tiền lương và nội dung về bữa ăn ca (mục 5 và mục 7).</w:t>
            </w:r>
          </w:p>
          <w:p w14:paraId="36ACBA4B" w14:textId="1C69F5D8" w:rsidR="00245824" w:rsidRPr="00245824" w:rsidRDefault="00CD04B7" w:rsidP="00245824">
            <w:pPr>
              <w:spacing w:after="60"/>
              <w:jc w:val="both"/>
              <w:rPr>
                <w:rFonts w:eastAsia="Times New Roman" w:cs="Times New Roman"/>
                <w:i/>
                <w:color w:val="FF000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FF0000"/>
                <w:sz w:val="25"/>
                <w:szCs w:val="25"/>
              </w:rPr>
              <w:t xml:space="preserve">* </w:t>
            </w:r>
            <w:r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TƯLĐTT loại B</w:t>
            </w:r>
            <w:r w:rsidR="00245824"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:</w:t>
            </w:r>
          </w:p>
          <w:p w14:paraId="1B739A54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+ DN ký mới lần đầu nếu thuộc một trong số các trường hợp sau: </w:t>
            </w:r>
          </w:p>
          <w:p w14:paraId="3CF43C24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65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đến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80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và tổng số điểm các nội dung về tiền lương và bữa ăn ca (mục 5 và mục 7) đạt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15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trở lên.</w:t>
            </w:r>
          </w:p>
          <w:p w14:paraId="00B410B1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80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trở lên và tổng số điểm các nội dung về tiền lương và bữa ăn ca (mục 5 và mục 7) đạt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15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đến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25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điểm.</w:t>
            </w:r>
          </w:p>
          <w:p w14:paraId="16F10116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lastRenderedPageBreak/>
              <w:t xml:space="preserve">+ DN ký lại phải đảm bảo đồng thời các điều kiện sau: </w:t>
            </w:r>
          </w:p>
          <w:p w14:paraId="36C377F8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55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đến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70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điểm.</w:t>
            </w:r>
          </w:p>
          <w:p w14:paraId="7FC6D350" w14:textId="77777777" w:rsid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Có nội dung về tiền lương và nội dung về bữa ăn ca (mục 5 và mục 7).</w:t>
            </w:r>
          </w:p>
          <w:p w14:paraId="35CF0C17" w14:textId="721B6B88" w:rsidR="00245824" w:rsidRPr="00245824" w:rsidRDefault="00CD04B7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FF0000"/>
                <w:sz w:val="25"/>
                <w:szCs w:val="25"/>
              </w:rPr>
              <w:t xml:space="preserve">* </w:t>
            </w:r>
            <w:r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TƯLĐTT loại C</w:t>
            </w:r>
            <w:r w:rsidR="00245824"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:</w:t>
            </w:r>
            <w:r w:rsidRPr="00245824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 xml:space="preserve"> </w:t>
            </w:r>
          </w:p>
          <w:p w14:paraId="41E17C50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+ DN ký mới lần đầu nếu thuộc một trong số các trường hợp sau: </w:t>
            </w:r>
          </w:p>
          <w:p w14:paraId="026AEED2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50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đến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65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điểm.</w:t>
            </w:r>
          </w:p>
          <w:p w14:paraId="5B589507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Tổng số điểm từ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65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đến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80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 và tổng số điểm các nội dung về tiền lương và bữa ăn ca (mục 5 và mục 7) đạt dưới </w:t>
            </w:r>
            <w:r w:rsidRPr="00245824">
              <w:rPr>
                <w:rFonts w:eastAsia="Times New Roman" w:cs="Times New Roman"/>
                <w:b/>
                <w:color w:val="002060"/>
                <w:sz w:val="25"/>
                <w:szCs w:val="25"/>
              </w:rPr>
              <w:t>15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điểm.</w:t>
            </w:r>
          </w:p>
          <w:p w14:paraId="705A03DC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 xml:space="preserve">+ DN ký lại nếu thuộc một trong số các trường hợp sau: </w:t>
            </w:r>
          </w:p>
          <w:p w14:paraId="4853095B" w14:textId="77777777" w:rsidR="00245824" w:rsidRPr="00245824" w:rsidRDefault="00245824" w:rsidP="00245824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 xml:space="preserve">   </w:t>
            </w: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>+ Tổng số điểm từ 40 điểm đến dưới 55 điểm.</w:t>
            </w:r>
          </w:p>
          <w:p w14:paraId="2EEDF329" w14:textId="77777777" w:rsidR="00245824" w:rsidRDefault="00245824" w:rsidP="00245824">
            <w:pPr>
              <w:spacing w:after="60"/>
              <w:jc w:val="both"/>
              <w:rPr>
                <w:rFonts w:eastAsia="Times New Roman" w:cs="Times New Roman"/>
                <w:i/>
                <w:color w:val="002060"/>
                <w:sz w:val="25"/>
                <w:szCs w:val="25"/>
              </w:rPr>
            </w:pPr>
            <w:r w:rsidRPr="00245824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+ Tổng số điểm từ 55 điểm đến dưới 70 điểm và không có các nội dung về tiền lương và bữa ăn ca (mục 5 và mục 7)</w:t>
            </w:r>
            <w:r w:rsidRPr="00245824">
              <w:rPr>
                <w:rFonts w:eastAsia="Times New Roman" w:cs="Times New Roman"/>
                <w:i/>
                <w:color w:val="002060"/>
                <w:sz w:val="25"/>
                <w:szCs w:val="25"/>
              </w:rPr>
              <w:t>.</w:t>
            </w:r>
          </w:p>
          <w:p w14:paraId="3DBF38DD" w14:textId="77777777" w:rsidR="00CD04B7" w:rsidRDefault="00CD04B7" w:rsidP="007A61F7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F24677">
              <w:rPr>
                <w:rFonts w:eastAsia="Times New Roman" w:cs="Times New Roman"/>
                <w:i/>
                <w:color w:val="FF0000"/>
                <w:sz w:val="25"/>
                <w:szCs w:val="25"/>
              </w:rPr>
              <w:t xml:space="preserve">* </w:t>
            </w:r>
            <w:r w:rsidRPr="00F24677">
              <w:rPr>
                <w:rFonts w:eastAsia="Times New Roman" w:cs="Times New Roman"/>
                <w:b/>
                <w:i/>
                <w:color w:val="FF0000"/>
                <w:sz w:val="25"/>
                <w:szCs w:val="25"/>
              </w:rPr>
              <w:t>TƯLĐTT loại D:</w:t>
            </w:r>
            <w:r w:rsidRPr="00F24677">
              <w:rPr>
                <w:rFonts w:eastAsia="Times New Roman" w:cs="Times New Roman"/>
                <w:color w:val="FF0000"/>
                <w:sz w:val="25"/>
                <w:szCs w:val="25"/>
              </w:rPr>
              <w:t xml:space="preserve"> </w:t>
            </w:r>
          </w:p>
          <w:p w14:paraId="3A8A4FAD" w14:textId="50CB9996" w:rsidR="007A61F7" w:rsidRPr="007A61F7" w:rsidRDefault="007A61F7" w:rsidP="007A61F7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 </w:t>
            </w:r>
            <w:r w:rsidRPr="00AC282B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+ DN ký mới lần đầu:</w:t>
            </w:r>
            <w:r w:rsidRPr="007A61F7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Tổng số điểm dưới 50 điểm.</w:t>
            </w:r>
          </w:p>
          <w:p w14:paraId="10085712" w14:textId="2DCFE8CF" w:rsidR="007A61F7" w:rsidRPr="00245824" w:rsidRDefault="007A61F7" w:rsidP="007A61F7">
            <w:pPr>
              <w:spacing w:after="60"/>
              <w:jc w:val="both"/>
              <w:rPr>
                <w:rFonts w:eastAsia="Times New Roman" w:cs="Times New Roman"/>
                <w:color w:val="002060"/>
                <w:sz w:val="25"/>
                <w:szCs w:val="25"/>
              </w:rPr>
            </w:pPr>
            <w:r w:rsidRPr="007A61F7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 </w:t>
            </w:r>
            <w:r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</w:t>
            </w:r>
            <w:r w:rsidRPr="00AC282B">
              <w:rPr>
                <w:rFonts w:eastAsia="Times New Roman" w:cs="Times New Roman"/>
                <w:b/>
                <w:i/>
                <w:color w:val="002060"/>
                <w:sz w:val="25"/>
                <w:szCs w:val="25"/>
              </w:rPr>
              <w:t>+ DN ký lại:</w:t>
            </w:r>
            <w:r w:rsidRPr="007A61F7">
              <w:rPr>
                <w:rFonts w:eastAsia="Times New Roman" w:cs="Times New Roman"/>
                <w:color w:val="002060"/>
                <w:sz w:val="25"/>
                <w:szCs w:val="25"/>
              </w:rPr>
              <w:t xml:space="preserve"> Tổng số điểm dưới 40 điểm.</w:t>
            </w:r>
          </w:p>
        </w:tc>
      </w:tr>
    </w:tbl>
    <w:p w14:paraId="75A5D2C7" w14:textId="77777777" w:rsidR="00B52D09" w:rsidRDefault="00B52D09" w:rsidP="00AC282B">
      <w:pPr>
        <w:spacing w:after="0" w:line="240" w:lineRule="auto"/>
        <w:rPr>
          <w:b/>
          <w:color w:val="000000" w:themeColor="text1"/>
          <w:szCs w:val="28"/>
        </w:rPr>
      </w:pPr>
    </w:p>
    <w:sectPr w:rsidR="00B52D09" w:rsidSect="00245824">
      <w:pgSz w:w="16840" w:h="11907" w:orient="landscape" w:code="9"/>
      <w:pgMar w:top="567" w:right="1105" w:bottom="709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2D79BE"/>
    <w:multiLevelType w:val="hybridMultilevel"/>
    <w:tmpl w:val="D3AE5F02"/>
    <w:lvl w:ilvl="0" w:tplc="DC787AFE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F90472"/>
    <w:multiLevelType w:val="hybridMultilevel"/>
    <w:tmpl w:val="B71087C2"/>
    <w:lvl w:ilvl="0" w:tplc="BD6094DE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0A6D"/>
    <w:rsid w:val="000151CD"/>
    <w:rsid w:val="0001629E"/>
    <w:rsid w:val="00044B11"/>
    <w:rsid w:val="00055850"/>
    <w:rsid w:val="000569FE"/>
    <w:rsid w:val="000803A2"/>
    <w:rsid w:val="0008445A"/>
    <w:rsid w:val="00086B8D"/>
    <w:rsid w:val="00087953"/>
    <w:rsid w:val="00096980"/>
    <w:rsid w:val="00126274"/>
    <w:rsid w:val="00130436"/>
    <w:rsid w:val="00147F2D"/>
    <w:rsid w:val="001D1C0F"/>
    <w:rsid w:val="001E5632"/>
    <w:rsid w:val="001E7EA0"/>
    <w:rsid w:val="00225E3C"/>
    <w:rsid w:val="0023334B"/>
    <w:rsid w:val="00234472"/>
    <w:rsid w:val="002447C3"/>
    <w:rsid w:val="00245824"/>
    <w:rsid w:val="0024636A"/>
    <w:rsid w:val="002473EA"/>
    <w:rsid w:val="00254DE8"/>
    <w:rsid w:val="00265290"/>
    <w:rsid w:val="0027325A"/>
    <w:rsid w:val="002746A4"/>
    <w:rsid w:val="002843ED"/>
    <w:rsid w:val="002A1A8A"/>
    <w:rsid w:val="002A6C38"/>
    <w:rsid w:val="002D4A40"/>
    <w:rsid w:val="00324993"/>
    <w:rsid w:val="0036274F"/>
    <w:rsid w:val="0036318E"/>
    <w:rsid w:val="00383E4D"/>
    <w:rsid w:val="003A2180"/>
    <w:rsid w:val="003A5844"/>
    <w:rsid w:val="003B1500"/>
    <w:rsid w:val="003C7F06"/>
    <w:rsid w:val="004047B3"/>
    <w:rsid w:val="0042082B"/>
    <w:rsid w:val="00453DE3"/>
    <w:rsid w:val="0046642C"/>
    <w:rsid w:val="00467E37"/>
    <w:rsid w:val="004727C5"/>
    <w:rsid w:val="00473760"/>
    <w:rsid w:val="00483A2E"/>
    <w:rsid w:val="004B683F"/>
    <w:rsid w:val="004D5B4F"/>
    <w:rsid w:val="004E5235"/>
    <w:rsid w:val="004F0E88"/>
    <w:rsid w:val="004F5AE1"/>
    <w:rsid w:val="00507B15"/>
    <w:rsid w:val="00513F04"/>
    <w:rsid w:val="00524D9D"/>
    <w:rsid w:val="00531E88"/>
    <w:rsid w:val="00535CB7"/>
    <w:rsid w:val="005453C1"/>
    <w:rsid w:val="00547E2A"/>
    <w:rsid w:val="0055174F"/>
    <w:rsid w:val="00551938"/>
    <w:rsid w:val="00571CDB"/>
    <w:rsid w:val="005770A2"/>
    <w:rsid w:val="00581B84"/>
    <w:rsid w:val="00585C21"/>
    <w:rsid w:val="005A3F9A"/>
    <w:rsid w:val="005D6908"/>
    <w:rsid w:val="005E51E6"/>
    <w:rsid w:val="005F3B2E"/>
    <w:rsid w:val="005F7D0A"/>
    <w:rsid w:val="00603396"/>
    <w:rsid w:val="00617515"/>
    <w:rsid w:val="00625958"/>
    <w:rsid w:val="006262CC"/>
    <w:rsid w:val="00627802"/>
    <w:rsid w:val="00643092"/>
    <w:rsid w:val="00665C0C"/>
    <w:rsid w:val="00670383"/>
    <w:rsid w:val="006766A7"/>
    <w:rsid w:val="00684FEF"/>
    <w:rsid w:val="00690ECB"/>
    <w:rsid w:val="006940DA"/>
    <w:rsid w:val="006A1713"/>
    <w:rsid w:val="006B0EFC"/>
    <w:rsid w:val="006C7002"/>
    <w:rsid w:val="006F28B5"/>
    <w:rsid w:val="006F650F"/>
    <w:rsid w:val="006F6771"/>
    <w:rsid w:val="007038D7"/>
    <w:rsid w:val="007334DE"/>
    <w:rsid w:val="00736442"/>
    <w:rsid w:val="007372D8"/>
    <w:rsid w:val="00742F82"/>
    <w:rsid w:val="00744032"/>
    <w:rsid w:val="007676E4"/>
    <w:rsid w:val="007774C5"/>
    <w:rsid w:val="00781CCC"/>
    <w:rsid w:val="007A61F7"/>
    <w:rsid w:val="007B4D33"/>
    <w:rsid w:val="007D3B30"/>
    <w:rsid w:val="007E06F3"/>
    <w:rsid w:val="007E5CB9"/>
    <w:rsid w:val="0083025F"/>
    <w:rsid w:val="00842257"/>
    <w:rsid w:val="008465BA"/>
    <w:rsid w:val="00864EE7"/>
    <w:rsid w:val="0089258D"/>
    <w:rsid w:val="008A18EC"/>
    <w:rsid w:val="008B08F9"/>
    <w:rsid w:val="008B1F62"/>
    <w:rsid w:val="008B2C31"/>
    <w:rsid w:val="008C7227"/>
    <w:rsid w:val="008D6362"/>
    <w:rsid w:val="008F0ACA"/>
    <w:rsid w:val="00911B1B"/>
    <w:rsid w:val="00967BE5"/>
    <w:rsid w:val="00971D07"/>
    <w:rsid w:val="009801A8"/>
    <w:rsid w:val="009A3D0A"/>
    <w:rsid w:val="009B6135"/>
    <w:rsid w:val="009C3948"/>
    <w:rsid w:val="009C3C05"/>
    <w:rsid w:val="00A103F9"/>
    <w:rsid w:val="00A52C61"/>
    <w:rsid w:val="00AA3F2F"/>
    <w:rsid w:val="00AB0E8A"/>
    <w:rsid w:val="00AC282B"/>
    <w:rsid w:val="00AE0740"/>
    <w:rsid w:val="00AE548B"/>
    <w:rsid w:val="00AE7D2D"/>
    <w:rsid w:val="00AF4509"/>
    <w:rsid w:val="00B07D3C"/>
    <w:rsid w:val="00B43B70"/>
    <w:rsid w:val="00B52D09"/>
    <w:rsid w:val="00B76388"/>
    <w:rsid w:val="00B93A07"/>
    <w:rsid w:val="00BA5A17"/>
    <w:rsid w:val="00BF21E3"/>
    <w:rsid w:val="00C07210"/>
    <w:rsid w:val="00C21A16"/>
    <w:rsid w:val="00C578EB"/>
    <w:rsid w:val="00C61F26"/>
    <w:rsid w:val="00C81EBC"/>
    <w:rsid w:val="00CB1075"/>
    <w:rsid w:val="00CC0295"/>
    <w:rsid w:val="00CC7F19"/>
    <w:rsid w:val="00CD0350"/>
    <w:rsid w:val="00CD04B7"/>
    <w:rsid w:val="00CD3882"/>
    <w:rsid w:val="00CE0A6D"/>
    <w:rsid w:val="00CE30EA"/>
    <w:rsid w:val="00CF3C2E"/>
    <w:rsid w:val="00CF4067"/>
    <w:rsid w:val="00D00B52"/>
    <w:rsid w:val="00D00B93"/>
    <w:rsid w:val="00D16549"/>
    <w:rsid w:val="00D370E9"/>
    <w:rsid w:val="00D54AD6"/>
    <w:rsid w:val="00D71DB4"/>
    <w:rsid w:val="00DA2EE9"/>
    <w:rsid w:val="00DB494F"/>
    <w:rsid w:val="00DC0E61"/>
    <w:rsid w:val="00DD1245"/>
    <w:rsid w:val="00DE4382"/>
    <w:rsid w:val="00E05BD9"/>
    <w:rsid w:val="00E12EF3"/>
    <w:rsid w:val="00E2107C"/>
    <w:rsid w:val="00E466A0"/>
    <w:rsid w:val="00E8411E"/>
    <w:rsid w:val="00EB420A"/>
    <w:rsid w:val="00ED0C7D"/>
    <w:rsid w:val="00ED77E1"/>
    <w:rsid w:val="00EF69FF"/>
    <w:rsid w:val="00EF730F"/>
    <w:rsid w:val="00F24677"/>
    <w:rsid w:val="00F976D9"/>
    <w:rsid w:val="00FB2269"/>
    <w:rsid w:val="00FB39FF"/>
    <w:rsid w:val="00FE1329"/>
    <w:rsid w:val="00FE4B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0E9F75"/>
  <w15:docId w15:val="{8E72B58C-7DDD-455E-8E5A-CC1D9D237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3E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E0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C722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744032"/>
    <w:rPr>
      <w:sz w:val="16"/>
      <w:szCs w:val="16"/>
    </w:rPr>
  </w:style>
  <w:style w:type="paragraph" w:styleId="NormalWeb">
    <w:name w:val="Normal (Web)"/>
    <w:basedOn w:val="Normal"/>
    <w:uiPriority w:val="99"/>
    <w:unhideWhenUsed/>
    <w:rsid w:val="00744032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table" w:styleId="LightShading-Accent5">
    <w:name w:val="Light Shading Accent 5"/>
    <w:basedOn w:val="TableNormal"/>
    <w:uiPriority w:val="60"/>
    <w:rsid w:val="00D00B93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Ind w:w="0" w:type="dxa"/>
      <w:tblBorders>
        <w:top w:val="single" w:sz="8" w:space="0" w:color="4472C4" w:themeColor="accent5"/>
        <w:bottom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D00B93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paragraph" w:styleId="Title">
    <w:name w:val="Title"/>
    <w:basedOn w:val="Normal"/>
    <w:next w:val="Normal"/>
    <w:link w:val="TitleChar"/>
    <w:uiPriority w:val="10"/>
    <w:qFormat/>
    <w:rsid w:val="00D00B93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00B93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table" w:styleId="MediumList2-Accent6">
    <w:name w:val="Medium List 2 Accent 6"/>
    <w:basedOn w:val="TableNormal"/>
    <w:uiPriority w:val="66"/>
    <w:rsid w:val="00D00B93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-Accent2">
    <w:name w:val="Medium Grid 1 Accent 2"/>
    <w:basedOn w:val="TableNormal"/>
    <w:uiPriority w:val="67"/>
    <w:rsid w:val="00D00B9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MediumGrid1-Accent4">
    <w:name w:val="Medium Grid 1 Accent 4"/>
    <w:basedOn w:val="TableNormal"/>
    <w:uiPriority w:val="67"/>
    <w:rsid w:val="00D00B9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FB39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39FF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B68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B68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B68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B683F"/>
    <w:rPr>
      <w:b/>
      <w:bCs/>
      <w:sz w:val="20"/>
      <w:szCs w:val="20"/>
    </w:rPr>
  </w:style>
  <w:style w:type="table" w:styleId="MediumShading1-Accent4">
    <w:name w:val="Medium Shading 1 Accent 4"/>
    <w:basedOn w:val="TableNormal"/>
    <w:uiPriority w:val="63"/>
    <w:rsid w:val="00E12EF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yperlink">
    <w:name w:val="Hyperlink"/>
    <w:basedOn w:val="DefaultParagraphFont"/>
    <w:uiPriority w:val="99"/>
    <w:unhideWhenUsed/>
    <w:rsid w:val="00551938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AB0E8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PL%203.1.docx" TargetMode="External"/><Relationship Id="rId3" Type="http://schemas.openxmlformats.org/officeDocument/2006/relationships/styles" Target="styles.xml"/><Relationship Id="rId7" Type="http://schemas.openxmlformats.org/officeDocument/2006/relationships/image" Target="media/image10.jp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PL%201.docx" TargetMode="External"/><Relationship Id="rId4" Type="http://schemas.openxmlformats.org/officeDocument/2006/relationships/settings" Target="settings.xml"/><Relationship Id="rId9" Type="http://schemas.openxmlformats.org/officeDocument/2006/relationships/hyperlink" Target="PL%202.1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40BC9B-817B-4765-99DA-8BFF4608EF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505</Words>
  <Characters>2879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15</cp:revision>
  <cp:lastPrinted>2021-09-15T10:28:00Z</cp:lastPrinted>
  <dcterms:created xsi:type="dcterms:W3CDTF">2023-10-25T09:02:00Z</dcterms:created>
  <dcterms:modified xsi:type="dcterms:W3CDTF">2024-04-11T01:58:00Z</dcterms:modified>
</cp:coreProperties>
</file>